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92" w:type="dxa"/>
        <w:tblInd w:w="108" w:type="dxa"/>
        <w:tblLook w:val="04A0"/>
      </w:tblPr>
      <w:tblGrid>
        <w:gridCol w:w="546"/>
        <w:gridCol w:w="3792"/>
        <w:gridCol w:w="2426"/>
        <w:gridCol w:w="2456"/>
      </w:tblGrid>
      <w:tr w:rsidR="001A2CE0" w:rsidRPr="001A2CE0" w:rsidTr="001A2CE0">
        <w:trPr>
          <w:trHeight w:val="300"/>
        </w:trPr>
        <w:tc>
          <w:tcPr>
            <w:tcW w:w="6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Instrumen yang sudah ada di Provinsi Sumsel 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BKSDA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UPT BKPH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BKTR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Kejati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1A2CE0" w:rsidRPr="001A2CE0" w:rsidTr="001A2CE0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1A2CE0" w:rsidRPr="001A2CE0" w:rsidTr="001A2CE0">
        <w:trPr>
          <w:trHeight w:val="6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E0" w:rsidRPr="001A2CE0" w:rsidRDefault="001A2CE0" w:rsidP="001A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BKSP BAWASDA, INSPEKTORAT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A2CE0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A2CE0" w:rsidRPr="001A2CE0" w:rsidRDefault="001A2CE0" w:rsidP="001A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A2CE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1A2CE0"/>
    <w:rsid w:val="0026067C"/>
    <w:rsid w:val="002F1364"/>
    <w:rsid w:val="004165D1"/>
    <w:rsid w:val="006E5970"/>
    <w:rsid w:val="00A21698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2012-10-16T10:56:00Z</dcterms:modified>
</cp:coreProperties>
</file>